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430AE" w:rsidRDefault="004430AE">
      <w:r>
        <w:t>ROC Testing Plan</w:t>
      </w:r>
    </w:p>
    <w:p w:rsidR="004430AE" w:rsidRDefault="004430AE"/>
    <w:p w:rsidR="004430AE" w:rsidRDefault="004430AE" w:rsidP="004430AE">
      <w:pPr>
        <w:pStyle w:val="ListParagraph"/>
        <w:numPr>
          <w:ilvl w:val="0"/>
          <w:numId w:val="1"/>
        </w:numPr>
      </w:pPr>
      <w:r>
        <w:t>Get power cable tested and power one piece of the circuit at a time:</w:t>
      </w:r>
    </w:p>
    <w:p w:rsidR="00C22ADA" w:rsidRDefault="00C22ADA" w:rsidP="004430AE">
      <w:pPr>
        <w:pStyle w:val="ListParagraph"/>
        <w:numPr>
          <w:ilvl w:val="1"/>
          <w:numId w:val="1"/>
        </w:numPr>
      </w:pPr>
      <w:r>
        <w:t>Measure resistance at all power inputs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Check power at each of the voltage regulators, then at each major chip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Connect clock signal to ROC and check BCO/Start clock distribution works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 xml:space="preserve">Power and program each of the </w:t>
      </w:r>
      <w:proofErr w:type="spellStart"/>
      <w:r>
        <w:t>FPGAs</w:t>
      </w:r>
      <w:proofErr w:type="spellEnd"/>
      <w:r>
        <w:t>.  Is lock established on each FPGA?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Check power to FO chips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Check FO clocks are present and being distributed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Check calibration circuitry powered</w:t>
      </w:r>
    </w:p>
    <w:p w:rsidR="004430AE" w:rsidRDefault="004430AE" w:rsidP="004430AE">
      <w:pPr>
        <w:ind w:left="720"/>
      </w:pPr>
    </w:p>
    <w:p w:rsidR="004430AE" w:rsidRDefault="004430AE" w:rsidP="004430AE">
      <w:pPr>
        <w:pStyle w:val="ListParagraph"/>
        <w:numPr>
          <w:ilvl w:val="0"/>
          <w:numId w:val="1"/>
        </w:numPr>
      </w:pPr>
      <w:r>
        <w:t>Check basic communication chains working: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Do SC clocks appear on the Hirose connectors?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Can we establish FO synch with SC FO?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Can we communicate with SC FPGA via FO link (send a reset, e.g.)?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 xml:space="preserve">Can we achieve FO sync with the data </w:t>
      </w:r>
      <w:proofErr w:type="spellStart"/>
      <w:r>
        <w:t>FOs</w:t>
      </w:r>
      <w:proofErr w:type="spellEnd"/>
      <w:r>
        <w:t>?</w:t>
      </w:r>
    </w:p>
    <w:p w:rsidR="004430AE" w:rsidRDefault="004430AE" w:rsidP="004430AE">
      <w:pPr>
        <w:ind w:left="720"/>
      </w:pPr>
    </w:p>
    <w:p w:rsidR="004430AE" w:rsidRDefault="004430AE" w:rsidP="004430AE">
      <w:pPr>
        <w:pStyle w:val="ListParagraph"/>
        <w:numPr>
          <w:ilvl w:val="0"/>
          <w:numId w:val="1"/>
        </w:numPr>
      </w:pPr>
      <w:r>
        <w:t>Power Wedges: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 xml:space="preserve">Connect power cable and establish correct power on </w:t>
      </w:r>
      <w:proofErr w:type="spellStart"/>
      <w:r>
        <w:t>hirose</w:t>
      </w:r>
      <w:proofErr w:type="spellEnd"/>
      <w:r>
        <w:t xml:space="preserve"> connectors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With power off, make sure wedge HDI mates with the ROC – how to protect the wedge?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Connect wedge and see if current draw looks appropriate</w:t>
      </w:r>
    </w:p>
    <w:p w:rsidR="004430AE" w:rsidRDefault="004430AE" w:rsidP="004430AE">
      <w:pPr>
        <w:ind w:left="720"/>
      </w:pPr>
    </w:p>
    <w:p w:rsidR="004430AE" w:rsidRDefault="004430AE" w:rsidP="004430AE">
      <w:pPr>
        <w:pStyle w:val="ListParagraph"/>
        <w:numPr>
          <w:ilvl w:val="0"/>
          <w:numId w:val="1"/>
        </w:numPr>
      </w:pPr>
      <w:r>
        <w:t>Communicate with wedge: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Can we send RESET/INIT commands and see appropriate current draw change?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>Do we see calibration pulses coming out when we start a calibration or manual pulse?</w:t>
      </w:r>
    </w:p>
    <w:p w:rsidR="004430AE" w:rsidRDefault="004430AE" w:rsidP="004430AE">
      <w:pPr>
        <w:pStyle w:val="ListParagraph"/>
        <w:numPr>
          <w:ilvl w:val="1"/>
          <w:numId w:val="1"/>
        </w:numPr>
      </w:pPr>
      <w:r>
        <w:t xml:space="preserve">Can we see sync words on </w:t>
      </w:r>
      <w:proofErr w:type="spellStart"/>
      <w:r>
        <w:t>hirose</w:t>
      </w:r>
      <w:proofErr w:type="spellEnd"/>
      <w:r>
        <w:t xml:space="preserve"> pads?  </w:t>
      </w:r>
    </w:p>
    <w:p w:rsidR="00C22ADA" w:rsidRDefault="004430AE" w:rsidP="004430AE">
      <w:pPr>
        <w:pStyle w:val="ListParagraph"/>
        <w:numPr>
          <w:ilvl w:val="1"/>
          <w:numId w:val="1"/>
        </w:numPr>
      </w:pPr>
      <w:r>
        <w:t>Can we collect any data?</w:t>
      </w:r>
    </w:p>
    <w:p w:rsidR="00C22ADA" w:rsidRDefault="00C22ADA" w:rsidP="00C22ADA">
      <w:pPr>
        <w:ind w:left="1080"/>
      </w:pPr>
    </w:p>
    <w:p w:rsidR="00C22ADA" w:rsidRDefault="00C22ADA" w:rsidP="00C22ADA">
      <w:pPr>
        <w:pStyle w:val="ListParagraph"/>
        <w:numPr>
          <w:ilvl w:val="0"/>
          <w:numId w:val="1"/>
        </w:numPr>
      </w:pPr>
      <w:r>
        <w:t>Remote FPGA programming:</w:t>
      </w:r>
    </w:p>
    <w:p w:rsidR="00C22ADA" w:rsidRDefault="00C22ADA" w:rsidP="00C22ADA">
      <w:pPr>
        <w:pStyle w:val="ListParagraph"/>
        <w:numPr>
          <w:ilvl w:val="1"/>
          <w:numId w:val="1"/>
        </w:numPr>
      </w:pPr>
      <w:r>
        <w:t>Attempt to remotely program every FPGA on the design (through JTAG FPGA)</w:t>
      </w:r>
    </w:p>
    <w:p w:rsidR="004430AE" w:rsidRDefault="00C22ADA" w:rsidP="00C22ADA">
      <w:pPr>
        <w:pStyle w:val="ListParagraph"/>
        <w:numPr>
          <w:ilvl w:val="1"/>
          <w:numId w:val="1"/>
        </w:numPr>
      </w:pPr>
      <w:r>
        <w:t>Test ability to program the JTAG chain once the remote programming is switched off</w:t>
      </w:r>
    </w:p>
    <w:p w:rsidR="00623820" w:rsidRDefault="00C22ADA" w:rsidP="004430AE"/>
    <w:sectPr w:rsidR="00623820" w:rsidSect="0062382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7CF30CA"/>
    <w:multiLevelType w:val="hybridMultilevel"/>
    <w:tmpl w:val="BE5A1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B2AD3"/>
    <w:rsid w:val="004430AE"/>
    <w:rsid w:val="006B2AD3"/>
    <w:rsid w:val="00AB732B"/>
    <w:rsid w:val="00C22AD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8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1359E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3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193</Words>
  <Characters>1105</Characters>
  <Application>Microsoft Word 12.0.0</Application>
  <DocSecurity>0</DocSecurity>
  <Lines>9</Lines>
  <Paragraphs>2</Paragraphs>
  <ScaleCrop>false</ScaleCrop>
  <Company>Los Alamos National Laboratory 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Melynda Brooks</dc:creator>
  <cp:keywords/>
  <cp:lastModifiedBy>Melynda Brooks</cp:lastModifiedBy>
  <cp:revision>3</cp:revision>
  <dcterms:created xsi:type="dcterms:W3CDTF">2011-03-18T18:45:00Z</dcterms:created>
  <dcterms:modified xsi:type="dcterms:W3CDTF">2011-03-23T19:32:00Z</dcterms:modified>
</cp:coreProperties>
</file>